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9D9C9" w14:textId="77777777" w:rsidR="000B4258" w:rsidRPr="000B4258" w:rsidRDefault="000B4258" w:rsidP="00E66402">
      <w:p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ТЕХНИЧЕСКОЕ ЗАДАНИЕ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br/>
      </w: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на проведение комплексного обследования здания гостиницы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br/>
      </w: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по адресу: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г. Санкт-Петербург, Инженерная улица, дом 6, лит. А</w:t>
      </w:r>
    </w:p>
    <w:p w14:paraId="6CA4E888" w14:textId="77777777" w:rsidR="000B4258" w:rsidRPr="000B4258" w:rsidRDefault="00537FB6" w:rsidP="00E66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6A84E055">
          <v:rect id="_x0000_i1025" style="width:0;height:.75pt" o:hralign="center" o:hrstd="t" o:hrnoshade="t" o:hr="t" fillcolor="#404040" stroked="f"/>
        </w:pict>
      </w:r>
    </w:p>
    <w:p w14:paraId="0D79948F" w14:textId="77777777" w:rsidR="000B4258" w:rsidRPr="000B4258" w:rsidRDefault="000B4258" w:rsidP="00E66402">
      <w:pPr>
        <w:shd w:val="clear" w:color="auto" w:fill="FFFFFF"/>
        <w:spacing w:after="0" w:line="240" w:lineRule="auto"/>
        <w:outlineLvl w:val="2"/>
        <w:rPr>
          <w:rFonts w:ascii="Segoe UI" w:eastAsia="Times New Roman" w:hAnsi="Segoe UI" w:cs="Segoe UI"/>
          <w:color w:val="404040"/>
          <w:sz w:val="27"/>
          <w:szCs w:val="27"/>
          <w:lang w:eastAsia="ru-RU"/>
        </w:rPr>
      </w:pPr>
      <w:r w:rsidRPr="000B4258"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  <w:t>1. Общие сведения</w:t>
      </w:r>
    </w:p>
    <w:p w14:paraId="0C44DBD6" w14:textId="52B7B23E" w:rsidR="000B4258" w:rsidRPr="000B4258" w:rsidRDefault="000B4258" w:rsidP="00E66402">
      <w:p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1.1. </w:t>
      </w: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Объект: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Гостиница филиала ФКП «Росгосцирк» (помещения 2-Н, 4-Н, 8-Н, 10-Н, 13-Н, 17-Н, 18-Н).</w:t>
      </w:r>
      <w:r w:rsidR="00760D8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площадь помещений 3080 м</w:t>
      </w:r>
      <w:r w:rsidR="00760D8D" w:rsidRPr="00760D8D">
        <w:rPr>
          <w:rFonts w:ascii="Segoe UI" w:eastAsia="Times New Roman" w:hAnsi="Segoe UI" w:cs="Segoe UI"/>
          <w:color w:val="404040"/>
          <w:sz w:val="24"/>
          <w:szCs w:val="24"/>
          <w:vertAlign w:val="superscript"/>
          <w:lang w:eastAsia="ru-RU"/>
        </w:rPr>
        <w:t>2</w:t>
      </w:r>
      <w:r w:rsidR="00760D8D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, объем помещений 12000 м3. Высота помещений от 3,5 до 5 м.  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br/>
        <w:t>1.2. </w:t>
      </w: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Цель: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Получение данных для проектирования капитального ремонта.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br/>
        <w:t>1.3. </w:t>
      </w: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Сроки:</w:t>
      </w:r>
    </w:p>
    <w:p w14:paraId="48B268D3" w14:textId="77777777" w:rsidR="000B4258" w:rsidRPr="000B4258" w:rsidRDefault="000B4258" w:rsidP="00E66402">
      <w:pPr>
        <w:numPr>
          <w:ilvl w:val="0"/>
          <w:numId w:val="1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Полевые работы — </w:t>
      </w: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25 дней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7F6C3673" w14:textId="77777777" w:rsidR="000B4258" w:rsidRPr="000B4258" w:rsidRDefault="000B4258" w:rsidP="00E66402">
      <w:pPr>
        <w:numPr>
          <w:ilvl w:val="0"/>
          <w:numId w:val="1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Камеральная обработка — </w:t>
      </w: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20 дней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7571C4C6" w14:textId="77777777" w:rsidR="000B4258" w:rsidRPr="000B4258" w:rsidRDefault="00537FB6" w:rsidP="00E66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069F057C">
          <v:rect id="_x0000_i1026" style="width:0;height:.75pt" o:hralign="center" o:hrstd="t" o:hrnoshade="t" o:hr="t" fillcolor="#404040" stroked="f"/>
        </w:pict>
      </w:r>
    </w:p>
    <w:p w14:paraId="2896C875" w14:textId="77777777" w:rsidR="000B4258" w:rsidRPr="000B4258" w:rsidRDefault="000B4258" w:rsidP="00E66402">
      <w:pPr>
        <w:shd w:val="clear" w:color="auto" w:fill="FFFFFF"/>
        <w:spacing w:after="0" w:line="240" w:lineRule="auto"/>
        <w:outlineLvl w:val="2"/>
        <w:rPr>
          <w:rFonts w:ascii="Segoe UI" w:eastAsia="Times New Roman" w:hAnsi="Segoe UI" w:cs="Segoe UI"/>
          <w:color w:val="404040"/>
          <w:sz w:val="27"/>
          <w:szCs w:val="27"/>
          <w:lang w:eastAsia="ru-RU"/>
        </w:rPr>
      </w:pPr>
      <w:r w:rsidRPr="000B4258"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  <w:t>2. Состав работ</w:t>
      </w:r>
    </w:p>
    <w:p w14:paraId="3B94F2F7" w14:textId="77777777" w:rsidR="000B4258" w:rsidRPr="000B4258" w:rsidRDefault="000B4258" w:rsidP="00E66402">
      <w:pPr>
        <w:shd w:val="clear" w:color="auto" w:fill="FFFFFF"/>
        <w:spacing w:after="0" w:line="429" w:lineRule="atLeast"/>
        <w:outlineLvl w:val="3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2.1. Лазерное сканирование (НЛС)</w:t>
      </w:r>
    </w:p>
    <w:p w14:paraId="5C39CBFD" w14:textId="77777777" w:rsidR="000B4258" w:rsidRPr="000B4258" w:rsidRDefault="000B4258" w:rsidP="00E66402">
      <w:pPr>
        <w:numPr>
          <w:ilvl w:val="0"/>
          <w:numId w:val="2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Охват: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Все указанные помещения + смежные зоны (коридоры, чердак — по согласованию).</w:t>
      </w:r>
    </w:p>
    <w:p w14:paraId="30539615" w14:textId="77777777" w:rsidR="000B4258" w:rsidRPr="000B4258" w:rsidRDefault="000B4258" w:rsidP="00E66402">
      <w:pPr>
        <w:numPr>
          <w:ilvl w:val="0"/>
          <w:numId w:val="2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Параметры:</w:t>
      </w:r>
    </w:p>
    <w:p w14:paraId="11B1700F" w14:textId="77777777" w:rsidR="000B4258" w:rsidRPr="000B4258" w:rsidRDefault="000B4258" w:rsidP="00E66402">
      <w:pPr>
        <w:numPr>
          <w:ilvl w:val="1"/>
          <w:numId w:val="2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Количество станций: </w:t>
      </w: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327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5F24AD6A" w14:textId="77777777" w:rsidR="000B4258" w:rsidRPr="000B4258" w:rsidRDefault="000B4258" w:rsidP="00E66402">
      <w:pPr>
        <w:numPr>
          <w:ilvl w:val="1"/>
          <w:numId w:val="2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Точность: ±2 мм.</w:t>
      </w:r>
    </w:p>
    <w:p w14:paraId="1D1D9DAB" w14:textId="77777777" w:rsidR="000B4258" w:rsidRPr="000B4258" w:rsidRDefault="000B4258" w:rsidP="00E66402">
      <w:pPr>
        <w:numPr>
          <w:ilvl w:val="0"/>
          <w:numId w:val="2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Результаты: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Облако точек (формат RCP/LAS), обмерные чертежи (DWG).</w:t>
      </w:r>
    </w:p>
    <w:p w14:paraId="14365AA7" w14:textId="77777777" w:rsidR="000B4258" w:rsidRPr="000B4258" w:rsidRDefault="000B4258" w:rsidP="00E66402">
      <w:pPr>
        <w:shd w:val="clear" w:color="auto" w:fill="FFFFFF"/>
        <w:spacing w:after="0" w:line="429" w:lineRule="atLeast"/>
        <w:outlineLvl w:val="3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2.2. Фотограмметрия</w:t>
      </w:r>
    </w:p>
    <w:p w14:paraId="04406E9F" w14:textId="77777777" w:rsidR="000B4258" w:rsidRPr="000B4258" w:rsidRDefault="000B4258" w:rsidP="00E66402">
      <w:pPr>
        <w:numPr>
          <w:ilvl w:val="0"/>
          <w:numId w:val="3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Стереофотосъемка интерьеров (65 базисов).</w:t>
      </w:r>
    </w:p>
    <w:p w14:paraId="36E074D9" w14:textId="77777777" w:rsidR="000B4258" w:rsidRPr="000B4258" w:rsidRDefault="000B4258" w:rsidP="00E66402">
      <w:pPr>
        <w:numPr>
          <w:ilvl w:val="0"/>
          <w:numId w:val="3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Масштаб чертежей: </w:t>
      </w: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1:100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.</w:t>
      </w:r>
    </w:p>
    <w:p w14:paraId="5BEF6D51" w14:textId="77777777" w:rsidR="000B4258" w:rsidRPr="000B4258" w:rsidRDefault="000B4258" w:rsidP="00E66402">
      <w:pPr>
        <w:shd w:val="clear" w:color="auto" w:fill="FFFFFF"/>
        <w:spacing w:after="0" w:line="429" w:lineRule="atLeast"/>
        <w:outlineLvl w:val="3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2.3. Инструментальное обследование конструкций</w:t>
      </w:r>
    </w:p>
    <w:p w14:paraId="0B419705" w14:textId="77777777" w:rsidR="000B4258" w:rsidRPr="000B4258" w:rsidRDefault="000B4258" w:rsidP="00E66402">
      <w:pPr>
        <w:numPr>
          <w:ilvl w:val="0"/>
          <w:numId w:val="4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Несущие стены и перекрытия:</w:t>
      </w:r>
    </w:p>
    <w:p w14:paraId="6E4B3F14" w14:textId="4D1F704B" w:rsidR="000B4258" w:rsidRPr="000B4258" w:rsidRDefault="000B4258" w:rsidP="00E66402">
      <w:pPr>
        <w:numPr>
          <w:ilvl w:val="1"/>
          <w:numId w:val="4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proofErr w:type="spellStart"/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Вибродинамические</w:t>
      </w:r>
      <w:proofErr w:type="spellEnd"/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испытания (98 точек)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(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Определение прочностных характеристик строительных конструкций (стеновых конструкций) методами неразрушающего контроля / Регистрация при помощи специальных приборов и программного обеспечения амплитуд вынужденных колебаний, периода свободных колебаний элементов конструкций, с выявлением форм вынужденных или свободных колебаний с камеральной обработкой материалов испытаний и составлением Заключения. Колонны и стены.</w:t>
      </w:r>
      <w:r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)</w:t>
      </w:r>
    </w:p>
    <w:p w14:paraId="57BFDF2C" w14:textId="77777777" w:rsidR="000B4258" w:rsidRPr="000B4258" w:rsidRDefault="000B4258" w:rsidP="00E66402">
      <w:pPr>
        <w:numPr>
          <w:ilvl w:val="1"/>
          <w:numId w:val="4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Определение прочности бетона (13 кернов).</w:t>
      </w:r>
    </w:p>
    <w:p w14:paraId="76E16D07" w14:textId="77777777" w:rsidR="000B4258" w:rsidRPr="000B4258" w:rsidRDefault="000B4258" w:rsidP="00E66402">
      <w:pPr>
        <w:numPr>
          <w:ilvl w:val="1"/>
          <w:numId w:val="4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lastRenderedPageBreak/>
        <w:t>Анализ карбонизации (3 пробы).</w:t>
      </w:r>
    </w:p>
    <w:p w14:paraId="4120A1C6" w14:textId="77777777" w:rsidR="000B4258" w:rsidRPr="000B4258" w:rsidRDefault="000B4258" w:rsidP="00E66402">
      <w:pPr>
        <w:numPr>
          <w:ilvl w:val="0"/>
          <w:numId w:val="4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Кирпичная кладка:</w:t>
      </w:r>
    </w:p>
    <w:p w14:paraId="1BEB0911" w14:textId="77777777" w:rsidR="000B4258" w:rsidRPr="000B4258" w:rsidRDefault="000B4258" w:rsidP="00E66402">
      <w:pPr>
        <w:numPr>
          <w:ilvl w:val="1"/>
          <w:numId w:val="4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Отбор 24 проб кирпича.</w:t>
      </w:r>
    </w:p>
    <w:p w14:paraId="22C78661" w14:textId="77777777" w:rsidR="000B4258" w:rsidRPr="000B4258" w:rsidRDefault="000B4258" w:rsidP="00E66402">
      <w:pPr>
        <w:numPr>
          <w:ilvl w:val="1"/>
          <w:numId w:val="4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Испытания на сжатие, изгиб, морозостойкость.</w:t>
      </w:r>
    </w:p>
    <w:p w14:paraId="5B7AE95D" w14:textId="77777777" w:rsidR="000B4258" w:rsidRPr="000B4258" w:rsidRDefault="000B4258" w:rsidP="00E66402">
      <w:pPr>
        <w:shd w:val="clear" w:color="auto" w:fill="FFFFFF"/>
        <w:spacing w:after="0" w:line="429" w:lineRule="atLeast"/>
        <w:outlineLvl w:val="3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2.4. Микологические исследования</w:t>
      </w:r>
    </w:p>
    <w:p w14:paraId="1557827C" w14:textId="26857127" w:rsidR="000B4258" w:rsidRPr="000B4258" w:rsidRDefault="000B4258" w:rsidP="00E66402">
      <w:pPr>
        <w:numPr>
          <w:ilvl w:val="0"/>
          <w:numId w:val="5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Отбор 21 пробы </w:t>
      </w:r>
      <w:r w:rsidR="005E177E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с 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древесины и строительных материалов.</w:t>
      </w:r>
      <w:r w:rsidR="005E177E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</w:t>
      </w:r>
    </w:p>
    <w:p w14:paraId="59357F86" w14:textId="77777777" w:rsidR="000B4258" w:rsidRPr="000B4258" w:rsidRDefault="000B4258" w:rsidP="00E66402">
      <w:pPr>
        <w:numPr>
          <w:ilvl w:val="0"/>
          <w:numId w:val="5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Лабораторный анализ на грибковые поражения.</w:t>
      </w:r>
    </w:p>
    <w:p w14:paraId="746A2586" w14:textId="77777777" w:rsidR="000B4258" w:rsidRPr="000B4258" w:rsidRDefault="000B4258" w:rsidP="00E66402">
      <w:pPr>
        <w:shd w:val="clear" w:color="auto" w:fill="FFFFFF"/>
        <w:spacing w:after="0" w:line="429" w:lineRule="atLeast"/>
        <w:outlineLvl w:val="3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2.5. Инженерные системы</w:t>
      </w:r>
    </w:p>
    <w:p w14:paraId="272E6A76" w14:textId="499A043E" w:rsidR="000B4258" w:rsidRPr="000B4258" w:rsidRDefault="000B4258" w:rsidP="00E66402">
      <w:pPr>
        <w:numPr>
          <w:ilvl w:val="0"/>
          <w:numId w:val="6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Визуальный осмотр сетей</w:t>
      </w:r>
      <w:r w:rsidR="00F45A13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и составление схем и планов сетей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:</w:t>
      </w:r>
    </w:p>
    <w:p w14:paraId="3AB6F02F" w14:textId="77777777" w:rsidR="000B4258" w:rsidRPr="000B4258" w:rsidRDefault="000B4258" w:rsidP="00E66402">
      <w:pPr>
        <w:numPr>
          <w:ilvl w:val="1"/>
          <w:numId w:val="6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Вентиляция, электроснабжение, водоснабжение.</w:t>
      </w:r>
    </w:p>
    <w:p w14:paraId="17290136" w14:textId="77777777" w:rsidR="000B4258" w:rsidRPr="000B4258" w:rsidRDefault="000B4258" w:rsidP="00E66402">
      <w:pPr>
        <w:numPr>
          <w:ilvl w:val="1"/>
          <w:numId w:val="6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Фотофиксация дефектов.</w:t>
      </w:r>
    </w:p>
    <w:p w14:paraId="1B2028B2" w14:textId="77777777" w:rsidR="000B4258" w:rsidRPr="000B4258" w:rsidRDefault="00537FB6" w:rsidP="00E66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1DA2090A">
          <v:rect id="_x0000_i1027" style="width:0;height:.75pt" o:hralign="center" o:hrstd="t" o:hrnoshade="t" o:hr="t" fillcolor="#404040" stroked="f"/>
        </w:pict>
      </w:r>
    </w:p>
    <w:p w14:paraId="3BC5F15B" w14:textId="77777777" w:rsidR="000B4258" w:rsidRPr="000B4258" w:rsidRDefault="000B4258" w:rsidP="00E66402">
      <w:pPr>
        <w:shd w:val="clear" w:color="auto" w:fill="FFFFFF"/>
        <w:spacing w:after="0" w:line="240" w:lineRule="auto"/>
        <w:outlineLvl w:val="2"/>
        <w:rPr>
          <w:rFonts w:ascii="Segoe UI" w:eastAsia="Times New Roman" w:hAnsi="Segoe UI" w:cs="Segoe UI"/>
          <w:color w:val="404040"/>
          <w:sz w:val="27"/>
          <w:szCs w:val="27"/>
          <w:lang w:eastAsia="ru-RU"/>
        </w:rPr>
      </w:pPr>
      <w:r w:rsidRPr="000B4258"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  <w:t>3. Требования к отчетности</w:t>
      </w:r>
    </w:p>
    <w:p w14:paraId="33C90ED8" w14:textId="77777777" w:rsidR="000B4258" w:rsidRPr="000B4258" w:rsidRDefault="000B4258" w:rsidP="00E66402">
      <w:p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3.1. </w:t>
      </w: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Технический отчет</w:t>
      </w: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 с разделами:</w:t>
      </w:r>
    </w:p>
    <w:p w14:paraId="434B45B1" w14:textId="77777777" w:rsidR="000B4258" w:rsidRPr="000B4258" w:rsidRDefault="000B4258" w:rsidP="00E66402">
      <w:pPr>
        <w:numPr>
          <w:ilvl w:val="0"/>
          <w:numId w:val="7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Заключение о состоянии конструкций.</w:t>
      </w:r>
    </w:p>
    <w:p w14:paraId="39BD6D3F" w14:textId="77777777" w:rsidR="000B4258" w:rsidRPr="000B4258" w:rsidRDefault="000B4258" w:rsidP="00E66402">
      <w:pPr>
        <w:numPr>
          <w:ilvl w:val="0"/>
          <w:numId w:val="7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Рекомендации по ремонту.</w:t>
      </w:r>
    </w:p>
    <w:p w14:paraId="3314CA7A" w14:textId="77777777" w:rsidR="000B4258" w:rsidRPr="000B4258" w:rsidRDefault="000B4258" w:rsidP="00E66402">
      <w:pPr>
        <w:numPr>
          <w:ilvl w:val="0"/>
          <w:numId w:val="7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Фотоматериалы и схемы дефектов.</w:t>
      </w:r>
    </w:p>
    <w:p w14:paraId="3FA873D3" w14:textId="77777777" w:rsidR="000B4258" w:rsidRPr="000B4258" w:rsidRDefault="000B4258" w:rsidP="00E66402">
      <w:p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3.2. </w:t>
      </w: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Графические материалы:</w:t>
      </w:r>
    </w:p>
    <w:p w14:paraId="3C7046C3" w14:textId="77777777" w:rsidR="000B4258" w:rsidRPr="000B4258" w:rsidRDefault="000B4258" w:rsidP="00E66402">
      <w:pPr>
        <w:numPr>
          <w:ilvl w:val="0"/>
          <w:numId w:val="8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Обмерные планы (</w:t>
      </w:r>
      <w:proofErr w:type="spellStart"/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AutoCAD</w:t>
      </w:r>
      <w:proofErr w:type="spellEnd"/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 xml:space="preserve"> 2023).</w:t>
      </w:r>
    </w:p>
    <w:p w14:paraId="3A5769E7" w14:textId="77777777" w:rsidR="000B4258" w:rsidRPr="000B4258" w:rsidRDefault="000B4258" w:rsidP="00E66402">
      <w:pPr>
        <w:numPr>
          <w:ilvl w:val="0"/>
          <w:numId w:val="8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3D-модель на основе облака точек (по согласованию).</w:t>
      </w:r>
    </w:p>
    <w:p w14:paraId="46868C33" w14:textId="77777777" w:rsidR="000B4258" w:rsidRPr="000B4258" w:rsidRDefault="000B4258" w:rsidP="00E66402">
      <w:p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3.3. </w:t>
      </w: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Форматы:</w:t>
      </w:r>
    </w:p>
    <w:p w14:paraId="32BD4CBB" w14:textId="77777777" w:rsidR="000B4258" w:rsidRPr="000B4258" w:rsidRDefault="000B4258" w:rsidP="00E66402">
      <w:pPr>
        <w:numPr>
          <w:ilvl w:val="0"/>
          <w:numId w:val="9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Чертежи: DWG, PDF.</w:t>
      </w:r>
    </w:p>
    <w:p w14:paraId="2335715C" w14:textId="77777777" w:rsidR="000B4258" w:rsidRPr="000B4258" w:rsidRDefault="000B4258" w:rsidP="00E66402">
      <w:pPr>
        <w:numPr>
          <w:ilvl w:val="0"/>
          <w:numId w:val="9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Данные сканирования: RCP, LAS.</w:t>
      </w:r>
    </w:p>
    <w:p w14:paraId="544A9E94" w14:textId="77777777" w:rsidR="000B4258" w:rsidRPr="000B4258" w:rsidRDefault="00537FB6" w:rsidP="00E66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6C4197CD">
          <v:rect id="_x0000_i1028" style="width:0;height:.75pt" o:hralign="center" o:hrstd="t" o:hrnoshade="t" o:hr="t" fillcolor="#404040" stroked="f"/>
        </w:pict>
      </w:r>
    </w:p>
    <w:p w14:paraId="4DB26A88" w14:textId="77777777" w:rsidR="000B4258" w:rsidRPr="000B4258" w:rsidRDefault="000B4258" w:rsidP="00E66402">
      <w:pPr>
        <w:shd w:val="clear" w:color="auto" w:fill="FFFFFF"/>
        <w:spacing w:after="0" w:line="240" w:lineRule="auto"/>
        <w:outlineLvl w:val="2"/>
        <w:rPr>
          <w:rFonts w:ascii="Segoe UI" w:eastAsia="Times New Roman" w:hAnsi="Segoe UI" w:cs="Segoe UI"/>
          <w:color w:val="404040"/>
          <w:sz w:val="27"/>
          <w:szCs w:val="27"/>
          <w:lang w:eastAsia="ru-RU"/>
        </w:rPr>
      </w:pPr>
      <w:r w:rsidRPr="000B4258">
        <w:rPr>
          <w:rFonts w:ascii="Segoe UI" w:eastAsia="Times New Roman" w:hAnsi="Segoe UI" w:cs="Segoe UI"/>
          <w:b/>
          <w:bCs/>
          <w:color w:val="404040"/>
          <w:sz w:val="27"/>
          <w:szCs w:val="27"/>
          <w:lang w:eastAsia="ru-RU"/>
        </w:rPr>
        <w:t>4. Особые условия</w:t>
      </w:r>
    </w:p>
    <w:p w14:paraId="50ADCA48" w14:textId="77777777" w:rsidR="000B4258" w:rsidRPr="000B4258" w:rsidRDefault="000B4258" w:rsidP="00E66402">
      <w:p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4.1. </w:t>
      </w: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Доступ:</w:t>
      </w:r>
    </w:p>
    <w:p w14:paraId="3636150F" w14:textId="77777777" w:rsidR="000B4258" w:rsidRPr="000B4258" w:rsidRDefault="000B4258" w:rsidP="00E66402">
      <w:pPr>
        <w:numPr>
          <w:ilvl w:val="0"/>
          <w:numId w:val="10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Работы согласовываются с графиком работы гостиницы.</w:t>
      </w:r>
    </w:p>
    <w:p w14:paraId="53D29F50" w14:textId="77777777" w:rsidR="000B4258" w:rsidRPr="000B4258" w:rsidRDefault="000B4258" w:rsidP="00E66402">
      <w:pPr>
        <w:numPr>
          <w:ilvl w:val="0"/>
          <w:numId w:val="10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Возможен ночной/выходной режим (по отдельному запросу).</w:t>
      </w:r>
    </w:p>
    <w:p w14:paraId="5236A91C" w14:textId="77777777" w:rsidR="000B4258" w:rsidRPr="000B4258" w:rsidRDefault="000B4258" w:rsidP="00E66402">
      <w:p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4.2. </w:t>
      </w: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Ограничения:</w:t>
      </w:r>
    </w:p>
    <w:p w14:paraId="16028A57" w14:textId="77777777" w:rsidR="000B4258" w:rsidRPr="000B4258" w:rsidRDefault="000B4258" w:rsidP="00E66402">
      <w:pPr>
        <w:numPr>
          <w:ilvl w:val="0"/>
          <w:numId w:val="11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Запрещены разрушающие методы в зонах ОКН.</w:t>
      </w:r>
    </w:p>
    <w:p w14:paraId="7A81E60C" w14:textId="77777777" w:rsidR="000B4258" w:rsidRPr="000B4258" w:rsidRDefault="000B4258" w:rsidP="00E66402">
      <w:pPr>
        <w:numPr>
          <w:ilvl w:val="0"/>
          <w:numId w:val="11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Минимизация вмешательства в эксплуатацию.</w:t>
      </w:r>
    </w:p>
    <w:p w14:paraId="64634E46" w14:textId="77777777" w:rsidR="000B4258" w:rsidRPr="000B4258" w:rsidRDefault="000B4258" w:rsidP="00E66402">
      <w:p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4.3. </w:t>
      </w:r>
      <w:r w:rsidRPr="000B4258">
        <w:rPr>
          <w:rFonts w:ascii="Segoe UI" w:eastAsia="Times New Roman" w:hAnsi="Segoe UI" w:cs="Segoe UI"/>
          <w:b/>
          <w:bCs/>
          <w:color w:val="404040"/>
          <w:sz w:val="24"/>
          <w:szCs w:val="24"/>
          <w:lang w:eastAsia="ru-RU"/>
        </w:rPr>
        <w:t>Безопасность:</w:t>
      </w:r>
    </w:p>
    <w:p w14:paraId="50BEAD45" w14:textId="77777777" w:rsidR="000B4258" w:rsidRPr="000B4258" w:rsidRDefault="000B4258" w:rsidP="00E66402">
      <w:pPr>
        <w:numPr>
          <w:ilvl w:val="0"/>
          <w:numId w:val="12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</w:pPr>
      <w:r w:rsidRPr="000B4258">
        <w:rPr>
          <w:rFonts w:ascii="Segoe UI" w:eastAsia="Times New Roman" w:hAnsi="Segoe UI" w:cs="Segoe UI"/>
          <w:color w:val="404040"/>
          <w:sz w:val="24"/>
          <w:szCs w:val="24"/>
          <w:lang w:eastAsia="ru-RU"/>
        </w:rPr>
        <w:t>Соблюдение СП 48.13330.2019.</w:t>
      </w:r>
    </w:p>
    <w:p w14:paraId="3207EA67" w14:textId="76286705" w:rsidR="00445231" w:rsidRPr="004E4FC5" w:rsidRDefault="00445231" w:rsidP="00E66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45231" w:rsidRPr="004E4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EA"/>
    <w:multiLevelType w:val="multilevel"/>
    <w:tmpl w:val="45D44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42554D"/>
    <w:multiLevelType w:val="multilevel"/>
    <w:tmpl w:val="61161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074C2A"/>
    <w:multiLevelType w:val="multilevel"/>
    <w:tmpl w:val="4A68C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62262E"/>
    <w:multiLevelType w:val="multilevel"/>
    <w:tmpl w:val="ED6CF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1467E8"/>
    <w:multiLevelType w:val="multilevel"/>
    <w:tmpl w:val="0B728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CF513C"/>
    <w:multiLevelType w:val="multilevel"/>
    <w:tmpl w:val="69C2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C31D5F"/>
    <w:multiLevelType w:val="multilevel"/>
    <w:tmpl w:val="14148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0707BB"/>
    <w:multiLevelType w:val="multilevel"/>
    <w:tmpl w:val="6B3C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1D3EE9"/>
    <w:multiLevelType w:val="multilevel"/>
    <w:tmpl w:val="7758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811D90"/>
    <w:multiLevelType w:val="multilevel"/>
    <w:tmpl w:val="A2808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0C7681"/>
    <w:multiLevelType w:val="multilevel"/>
    <w:tmpl w:val="EED4F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3F1E44"/>
    <w:multiLevelType w:val="multilevel"/>
    <w:tmpl w:val="9FD2E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A36516"/>
    <w:multiLevelType w:val="multilevel"/>
    <w:tmpl w:val="A3E64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D2245F"/>
    <w:multiLevelType w:val="multilevel"/>
    <w:tmpl w:val="190E8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12"/>
  </w:num>
  <w:num w:numId="7">
    <w:abstractNumId w:val="8"/>
  </w:num>
  <w:num w:numId="8">
    <w:abstractNumId w:val="10"/>
  </w:num>
  <w:num w:numId="9">
    <w:abstractNumId w:val="0"/>
  </w:num>
  <w:num w:numId="10">
    <w:abstractNumId w:val="3"/>
  </w:num>
  <w:num w:numId="11">
    <w:abstractNumId w:val="5"/>
  </w:num>
  <w:num w:numId="12">
    <w:abstractNumId w:val="13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5D3"/>
    <w:rsid w:val="000B4258"/>
    <w:rsid w:val="00445231"/>
    <w:rsid w:val="004E4FC5"/>
    <w:rsid w:val="00537FB6"/>
    <w:rsid w:val="005E177E"/>
    <w:rsid w:val="00760D8D"/>
    <w:rsid w:val="00B46127"/>
    <w:rsid w:val="00DF35D3"/>
    <w:rsid w:val="00E66402"/>
    <w:rsid w:val="00F4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10219"/>
  <w15:chartTrackingRefBased/>
  <w15:docId w15:val="{E366FCFC-7690-4CC7-958F-9796B834D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B42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B425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42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42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s-markdown-paragraph">
    <w:name w:val="ds-markdown-paragraph"/>
    <w:basedOn w:val="a"/>
    <w:rsid w:val="000B4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B4258"/>
    <w:rPr>
      <w:b/>
      <w:bCs/>
    </w:rPr>
  </w:style>
  <w:style w:type="character" w:styleId="a4">
    <w:name w:val="annotation reference"/>
    <w:basedOn w:val="a0"/>
    <w:uiPriority w:val="99"/>
    <w:semiHidden/>
    <w:unhideWhenUsed/>
    <w:rsid w:val="00760D8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60D8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60D8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60D8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60D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2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Сергей Алексеевич</dc:creator>
  <cp:keywords/>
  <dc:description/>
  <cp:lastModifiedBy>Хайруллин Сергей Алексеевич</cp:lastModifiedBy>
  <cp:revision>3</cp:revision>
  <cp:lastPrinted>2025-08-06T12:29:00Z</cp:lastPrinted>
  <dcterms:created xsi:type="dcterms:W3CDTF">2025-08-06T04:19:00Z</dcterms:created>
  <dcterms:modified xsi:type="dcterms:W3CDTF">2025-08-06T13:31:00Z</dcterms:modified>
</cp:coreProperties>
</file>